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62" w:rsidRPr="00365762" w:rsidRDefault="00365762" w:rsidP="00365762">
      <w:pPr>
        <w:pStyle w:val="newncpi"/>
        <w:ind w:firstLine="0"/>
        <w:jc w:val="center"/>
      </w:pPr>
      <w:r w:rsidRPr="00365762">
        <w:t> </w:t>
      </w:r>
    </w:p>
    <w:p w:rsidR="00365762" w:rsidRPr="00365762" w:rsidRDefault="00365762" w:rsidP="00365762">
      <w:pPr>
        <w:pStyle w:val="newncpi"/>
        <w:ind w:firstLine="0"/>
        <w:jc w:val="center"/>
      </w:pPr>
      <w:bookmarkStart w:id="0" w:name="a2"/>
      <w:bookmarkEnd w:id="0"/>
      <w:r w:rsidRPr="00365762">
        <w:rPr>
          <w:rStyle w:val="name"/>
        </w:rPr>
        <w:t>ПОСТАНОВЛЕНИЕ</w:t>
      </w:r>
      <w:r w:rsidRPr="00365762">
        <w:rPr>
          <w:rStyle w:val="promulgator"/>
        </w:rPr>
        <w:t xml:space="preserve"> СОВЕТА МИНИСТРОВ РЕСПУБЛИКИ БЕЛАРУСЬ</w:t>
      </w:r>
    </w:p>
    <w:p w:rsidR="00365762" w:rsidRPr="00365762" w:rsidRDefault="00365762" w:rsidP="00365762">
      <w:pPr>
        <w:pStyle w:val="newncpi"/>
        <w:ind w:firstLine="0"/>
        <w:jc w:val="center"/>
      </w:pPr>
      <w:r w:rsidRPr="00365762">
        <w:rPr>
          <w:rStyle w:val="datepr"/>
        </w:rPr>
        <w:t>4 ноября 2006 г.</w:t>
      </w:r>
      <w:r w:rsidRPr="00365762">
        <w:rPr>
          <w:rStyle w:val="number"/>
        </w:rPr>
        <w:t xml:space="preserve"> № 1478</w:t>
      </w:r>
    </w:p>
    <w:p w:rsidR="00365762" w:rsidRPr="00365762" w:rsidRDefault="00365762" w:rsidP="00365762">
      <w:pPr>
        <w:pStyle w:val="title"/>
      </w:pPr>
      <w:r w:rsidRPr="00365762">
        <w:t xml:space="preserve">Об утверждении </w:t>
      </w:r>
      <w:r w:rsidRPr="00365762">
        <w:rPr>
          <w:shd w:val="clear" w:color="auto" w:fill="FFFFFF"/>
        </w:rPr>
        <w:t>Концепции</w:t>
      </w:r>
      <w:r w:rsidRPr="00365762">
        <w:t xml:space="preserve"> санаторно-курортного лечения и </w:t>
      </w:r>
      <w:r w:rsidRPr="00365762">
        <w:rPr>
          <w:shd w:val="clear" w:color="auto" w:fill="FFFFFF"/>
        </w:rPr>
        <w:t>оздоровления</w:t>
      </w:r>
      <w:r w:rsidRPr="00365762">
        <w:t xml:space="preserve"> населения Республики Беларусь и признании утратившими силу некоторых постановлений Совета Министров Республики Беларусь</w:t>
      </w:r>
    </w:p>
    <w:p w:rsidR="00365762" w:rsidRPr="00365762" w:rsidRDefault="00365762" w:rsidP="00365762">
      <w:pPr>
        <w:pStyle w:val="changei"/>
      </w:pPr>
      <w:r w:rsidRPr="00365762">
        <w:t>Изменения и дополнения:</w:t>
      </w:r>
    </w:p>
    <w:p w:rsidR="00365762" w:rsidRPr="00365762" w:rsidRDefault="00365762" w:rsidP="00365762">
      <w:pPr>
        <w:pStyle w:val="changeadd"/>
      </w:pPr>
      <w:r w:rsidRPr="00365762">
        <w:rPr>
          <w:rFonts w:eastAsiaTheme="majorEastAsia"/>
        </w:rPr>
        <w:t>Постановление</w:t>
      </w:r>
      <w:r w:rsidRPr="00365762">
        <w:t xml:space="preserve"> Совета Министров Республики Беларусь от 19 марта 2008 г. № 421 (Национальный реестр правовых актов Республики Беларусь, 2008 г., № 70, 5/27377);</w:t>
      </w:r>
    </w:p>
    <w:p w:rsidR="00365762" w:rsidRPr="00365762" w:rsidRDefault="00365762" w:rsidP="00365762">
      <w:pPr>
        <w:pStyle w:val="changeadd"/>
      </w:pPr>
      <w:r w:rsidRPr="00365762">
        <w:rPr>
          <w:rFonts w:eastAsiaTheme="majorEastAsia"/>
        </w:rPr>
        <w:t>Постановление</w:t>
      </w:r>
      <w:r w:rsidRPr="00365762">
        <w:t xml:space="preserve"> Совета Министров Республики Беларусь от 5 января 2011 г. № 10 (Национальный реестр правовых актов Республики Беларусь, 2011 г., № 7, 5/33139);</w:t>
      </w:r>
    </w:p>
    <w:p w:rsidR="00365762" w:rsidRPr="00365762" w:rsidRDefault="00365762" w:rsidP="00365762">
      <w:pPr>
        <w:pStyle w:val="changeadd"/>
      </w:pPr>
      <w:r w:rsidRPr="00365762">
        <w:rPr>
          <w:rFonts w:eastAsiaTheme="majorEastAsia"/>
        </w:rPr>
        <w:t>Постановление</w:t>
      </w:r>
      <w:r w:rsidRPr="00365762">
        <w:t xml:space="preserve"> Совета Министров Республики Беларусь от 4 августа 2011 г. № 1049 (Национальный реестр правовых актов Республики Беларусь, 2011 г., № 92, 5/34264)</w:t>
      </w:r>
    </w:p>
    <w:p w:rsidR="00365762" w:rsidRPr="00365762" w:rsidRDefault="00365762" w:rsidP="00365762">
      <w:pPr>
        <w:pStyle w:val="preamble"/>
      </w:pPr>
      <w:r w:rsidRPr="00365762">
        <w:t> </w:t>
      </w:r>
    </w:p>
    <w:p w:rsidR="00365762" w:rsidRPr="00365762" w:rsidRDefault="00365762" w:rsidP="00365762">
      <w:pPr>
        <w:pStyle w:val="preamble"/>
      </w:pPr>
      <w:r w:rsidRPr="00365762">
        <w:t>Совет Министров Республики Беларусь ПОСТАНОВЛЯЕТ:</w:t>
      </w:r>
    </w:p>
    <w:p w:rsidR="00365762" w:rsidRPr="00365762" w:rsidRDefault="00365762" w:rsidP="00365762">
      <w:pPr>
        <w:pStyle w:val="point"/>
      </w:pPr>
      <w:r w:rsidRPr="00365762">
        <w:t xml:space="preserve">1. Утвердить прилагаемую </w:t>
      </w:r>
      <w:r w:rsidRPr="00365762">
        <w:rPr>
          <w:rFonts w:eastAsiaTheme="majorEastAsia"/>
        </w:rPr>
        <w:t>Концепцию</w:t>
      </w:r>
      <w:r w:rsidRPr="00365762">
        <w:t xml:space="preserve"> санаторно-курортного лечения и оздоровления населения Республики Беларусь.</w:t>
      </w:r>
    </w:p>
    <w:p w:rsidR="00365762" w:rsidRPr="00365762" w:rsidRDefault="00365762" w:rsidP="00365762">
      <w:pPr>
        <w:pStyle w:val="point"/>
      </w:pPr>
      <w:r w:rsidRPr="00365762">
        <w:t>2. Республиканскому центру по оздоровлению и санаторно-курортному лечению населения совместно с заинтересованными разработать и представить в установленном порядке в Совет Министров Республики Беларусь план мероприятий по реализации Концепции санаторно-курортного лечения и оздоровления населения Республики Беларусь.</w:t>
      </w:r>
    </w:p>
    <w:p w:rsidR="00365762" w:rsidRPr="00365762" w:rsidRDefault="00365762" w:rsidP="00365762">
      <w:pPr>
        <w:pStyle w:val="point"/>
      </w:pPr>
      <w:r w:rsidRPr="00365762">
        <w:t>3. Признать утратившими силу:</w:t>
      </w:r>
    </w:p>
    <w:p w:rsidR="00365762" w:rsidRPr="00365762" w:rsidRDefault="00365762" w:rsidP="00365762">
      <w:pPr>
        <w:pStyle w:val="newncpi"/>
      </w:pPr>
      <w:r w:rsidRPr="00365762">
        <w:rPr>
          <w:rFonts w:eastAsiaTheme="majorEastAsia"/>
        </w:rPr>
        <w:t>постановление</w:t>
      </w:r>
      <w:r w:rsidRPr="00365762">
        <w:t xml:space="preserve"> Совета Министров Республики Беларусь от 17 мая 2005 г. № 502 «О Концепции санаторно-курортного лечения и оздоровления населения Республики Беларусь» (Национальный реестр правовых актов Республики Беларусь, 2005 г., № 77, 5/15979);</w:t>
      </w:r>
    </w:p>
    <w:p w:rsidR="00365762" w:rsidRPr="00365762" w:rsidRDefault="00365762" w:rsidP="00365762">
      <w:pPr>
        <w:pStyle w:val="newncpi"/>
      </w:pPr>
      <w:r w:rsidRPr="00365762">
        <w:rPr>
          <w:rFonts w:eastAsiaTheme="majorEastAsia"/>
        </w:rPr>
        <w:t>постановление</w:t>
      </w:r>
      <w:r w:rsidRPr="00365762">
        <w:t xml:space="preserve"> Совета Министров Республики Беларусь от 13 июля 2005 г. № 778 «Об утверждении плана мероприятий по совершенствованию санаторно-курортного лечения и оздоровления населения» (Национальный реестр правовых актов Республики Беларусь, 2005 г., № 111, 5/16269).</w:t>
      </w:r>
    </w:p>
    <w:p w:rsidR="00365762" w:rsidRPr="00365762" w:rsidRDefault="00365762" w:rsidP="00365762">
      <w:pPr>
        <w:pStyle w:val="point"/>
      </w:pPr>
      <w:r w:rsidRPr="00365762">
        <w:t>4. Настоящее постановление вступает в силу со дня его официального опубликования.</w:t>
      </w:r>
    </w:p>
    <w:p w:rsidR="00365762" w:rsidRPr="00365762" w:rsidRDefault="00365762" w:rsidP="00365762">
      <w:pPr>
        <w:pStyle w:val="newncpi"/>
      </w:pPr>
      <w:r w:rsidRPr="00365762">
        <w:t> </w:t>
      </w:r>
    </w:p>
    <w:tbl>
      <w:tblPr>
        <w:tblStyle w:val="tablencpi"/>
        <w:tblW w:w="5000" w:type="pct"/>
        <w:tblLook w:val="04A0"/>
      </w:tblPr>
      <w:tblGrid>
        <w:gridCol w:w="5445"/>
        <w:gridCol w:w="5446"/>
      </w:tblGrid>
      <w:tr w:rsidR="00365762" w:rsidRPr="00365762" w:rsidTr="0036576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762" w:rsidRPr="00365762" w:rsidRDefault="00365762">
            <w:pPr>
              <w:pStyle w:val="newncpi0"/>
              <w:jc w:val="left"/>
            </w:pPr>
            <w:r w:rsidRPr="00365762">
              <w:rPr>
                <w:rStyle w:val="post"/>
              </w:rPr>
              <w:t>Премьер-министр Республики Беларусь</w:t>
            </w:r>
          </w:p>
          <w:p w:rsidR="00365762" w:rsidRPr="00365762" w:rsidRDefault="00365762">
            <w:r w:rsidRPr="00365762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762" w:rsidRPr="00365762" w:rsidRDefault="00365762">
            <w:pPr>
              <w:pStyle w:val="newncpi0"/>
              <w:jc w:val="right"/>
            </w:pPr>
            <w:r w:rsidRPr="00365762">
              <w:rPr>
                <w:rStyle w:val="pers"/>
              </w:rPr>
              <w:t>С.Сидорский</w:t>
            </w:r>
          </w:p>
          <w:p w:rsidR="00365762" w:rsidRPr="00365762" w:rsidRDefault="00365762">
            <w:r w:rsidRPr="00365762">
              <w:t> </w:t>
            </w:r>
          </w:p>
        </w:tc>
      </w:tr>
    </w:tbl>
    <w:p w:rsidR="00365762" w:rsidRPr="00365762" w:rsidRDefault="00365762" w:rsidP="00365762">
      <w:pPr>
        <w:pStyle w:val="newncpi0"/>
      </w:pPr>
      <w:r w:rsidRPr="00365762">
        <w:t> </w:t>
      </w:r>
    </w:p>
    <w:tbl>
      <w:tblPr>
        <w:tblStyle w:val="tablencpi"/>
        <w:tblW w:w="5000" w:type="pct"/>
        <w:tblLook w:val="04A0"/>
      </w:tblPr>
      <w:tblGrid>
        <w:gridCol w:w="8168"/>
        <w:gridCol w:w="2723"/>
      </w:tblGrid>
      <w:tr w:rsidR="00365762" w:rsidRPr="00365762" w:rsidTr="0036576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762" w:rsidRPr="00365762" w:rsidRDefault="00365762">
            <w:pPr>
              <w:pStyle w:val="newncpi"/>
            </w:pPr>
            <w:r w:rsidRPr="00365762">
              <w:t> </w:t>
            </w:r>
          </w:p>
          <w:p w:rsidR="00365762" w:rsidRPr="00365762" w:rsidRDefault="00365762">
            <w:r w:rsidRPr="00365762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762" w:rsidRPr="00365762" w:rsidRDefault="00365762">
            <w:pPr>
              <w:pStyle w:val="capu1"/>
            </w:pPr>
            <w:r w:rsidRPr="00365762">
              <w:t>УТВЕРЖДЕНО</w:t>
            </w:r>
          </w:p>
          <w:p w:rsidR="00365762" w:rsidRPr="00365762" w:rsidRDefault="00365762">
            <w:pPr>
              <w:pStyle w:val="cap1"/>
            </w:pPr>
            <w:r w:rsidRPr="00365762">
              <w:rPr>
                <w:rFonts w:eastAsiaTheme="majorEastAsia"/>
              </w:rPr>
              <w:t>Постановление</w:t>
            </w:r>
            <w:r w:rsidRPr="00365762">
              <w:br/>
              <w:t>Совета Министров</w:t>
            </w:r>
            <w:r w:rsidRPr="00365762">
              <w:br/>
              <w:t>Республики Беларусь</w:t>
            </w:r>
          </w:p>
          <w:p w:rsidR="00365762" w:rsidRPr="00365762" w:rsidRDefault="00365762">
            <w:pPr>
              <w:pStyle w:val="cap1"/>
            </w:pPr>
            <w:r w:rsidRPr="00365762">
              <w:t>04.11.2006 № 1478</w:t>
            </w:r>
          </w:p>
          <w:p w:rsidR="00365762" w:rsidRPr="00365762" w:rsidRDefault="00365762">
            <w:r w:rsidRPr="00365762">
              <w:t> </w:t>
            </w:r>
          </w:p>
        </w:tc>
      </w:tr>
    </w:tbl>
    <w:p w:rsidR="00365762" w:rsidRPr="00365762" w:rsidRDefault="00365762" w:rsidP="00365762">
      <w:pPr>
        <w:pStyle w:val="titleu"/>
      </w:pPr>
      <w:bookmarkStart w:id="1" w:name="a1"/>
      <w:bookmarkEnd w:id="1"/>
      <w:r w:rsidRPr="00365762">
        <w:t>КОНЦЕПЦИЯ</w:t>
      </w:r>
      <w:r w:rsidRPr="00365762">
        <w:br/>
        <w:t>санаторно-курортного лечения и оздоровления населения Республики Беларусь</w:t>
      </w:r>
    </w:p>
    <w:p w:rsidR="00365762" w:rsidRPr="00365762" w:rsidRDefault="00365762" w:rsidP="00365762">
      <w:pPr>
        <w:pStyle w:val="chapter"/>
      </w:pPr>
      <w:bookmarkStart w:id="2" w:name="a3"/>
      <w:bookmarkEnd w:id="2"/>
      <w:r w:rsidRPr="00365762">
        <w:t>ГЛАВА 1</w:t>
      </w:r>
      <w:r w:rsidRPr="00365762">
        <w:br/>
        <w:t>ОБЩИЕ ПОЛОЖЕНИЯ</w:t>
      </w:r>
    </w:p>
    <w:p w:rsidR="00365762" w:rsidRPr="00365762" w:rsidRDefault="00365762" w:rsidP="00365762">
      <w:pPr>
        <w:pStyle w:val="newncpi"/>
      </w:pPr>
      <w:r w:rsidRPr="00365762">
        <w:t>Настоящая Концепция определяет основные задачи и направления государственной политики по оптимизации санаторно-курортного лечения и оздоровления населения, деятельности санаторно-курортных и оздоровительных организаций в современных условиях, создавая основу для разработки конкретных мер по ее реализации, совершенствованию законодательства в целях сохранения и укрепления здоровья народа, повышения уровня индивидуального и общественного здоровья, улучшения качества жизни.</w:t>
      </w:r>
    </w:p>
    <w:p w:rsidR="00365762" w:rsidRPr="00365762" w:rsidRDefault="00365762" w:rsidP="00365762">
      <w:pPr>
        <w:pStyle w:val="newncpi"/>
      </w:pPr>
      <w:r w:rsidRPr="00365762">
        <w:lastRenderedPageBreak/>
        <w:t>Организацию и координацию деятельности по оздоровлению и санаторно-курортному лечению населения республики осуществляет Республиканский центр по оздоровлению и санаторно-курортному лечению населения.</w:t>
      </w:r>
    </w:p>
    <w:p w:rsidR="00365762" w:rsidRPr="00365762" w:rsidRDefault="00365762" w:rsidP="00365762">
      <w:pPr>
        <w:pStyle w:val="newncpi"/>
      </w:pPr>
      <w:bookmarkStart w:id="3" w:name="a7"/>
      <w:bookmarkEnd w:id="3"/>
      <w:r w:rsidRPr="00365762">
        <w:t>Основные понятия, термины и определения, используемые в настоящей Концепции:</w:t>
      </w:r>
    </w:p>
    <w:p w:rsidR="00365762" w:rsidRPr="00365762" w:rsidRDefault="00365762" w:rsidP="00365762">
      <w:pPr>
        <w:pStyle w:val="newncpi"/>
      </w:pPr>
      <w:r w:rsidRPr="00365762">
        <w:t>курорт – освоенная и используемая в лечебных, профилактических и оздоровительных целях природная территория, подлежащая специальной охране, располагающая природными лечебными ресурсами, необходимыми для их эксплуатации зданиями и сооружениями, включая объекты инфраструктуры, и соответствующая экологическим и санитарно-эпидемиологическим нормам и правилам;</w:t>
      </w:r>
    </w:p>
    <w:p w:rsidR="00365762" w:rsidRPr="00365762" w:rsidRDefault="00365762" w:rsidP="00365762">
      <w:pPr>
        <w:pStyle w:val="newncpi"/>
      </w:pPr>
      <w:r w:rsidRPr="00365762">
        <w:t>лечебно-оздоровительная местность – территория, обладающая природными лечебными ресурсами, пригодная для организации санаторно-курортного лечения, а также для оздоровления и отдыха населения;</w:t>
      </w:r>
    </w:p>
    <w:p w:rsidR="00365762" w:rsidRPr="00365762" w:rsidRDefault="00365762" w:rsidP="00365762">
      <w:pPr>
        <w:pStyle w:val="newncpi"/>
      </w:pPr>
      <w:r w:rsidRPr="00365762">
        <w:t>природные лечебные ресурсы – природные лечебные факторы, используемые в лечебных и профилактических целях. К основным природным лечебным факторам относятся лечебные грязи, минеральные воды, спелеолечение и благоприятные свойства климата;</w:t>
      </w:r>
    </w:p>
    <w:p w:rsidR="00365762" w:rsidRPr="00365762" w:rsidRDefault="00365762" w:rsidP="00365762">
      <w:pPr>
        <w:pStyle w:val="newncpi"/>
      </w:pPr>
      <w:r w:rsidRPr="00365762">
        <w:t>санаторно-курортная помощь – система организационных, медицинских и социально-экономических мероприятий, направленных на удовлетворение научно обоснованной потребности граждан в санаторно-курортном лечении и оздоровлении;</w:t>
      </w:r>
    </w:p>
    <w:p w:rsidR="00365762" w:rsidRPr="00365762" w:rsidRDefault="00365762" w:rsidP="00365762">
      <w:pPr>
        <w:pStyle w:val="newncpi"/>
      </w:pPr>
      <w:r w:rsidRPr="00365762">
        <w:t>санаторно-курортное лечение – вид медицинской помощи, проводимой в санаторно-курортных организациях, основанный на применении преимущественно природных лечебных факторов;</w:t>
      </w:r>
    </w:p>
    <w:p w:rsidR="00365762" w:rsidRPr="00365762" w:rsidRDefault="00365762" w:rsidP="00365762">
      <w:pPr>
        <w:pStyle w:val="newncpi"/>
      </w:pPr>
      <w:r w:rsidRPr="00365762">
        <w:t>санаторно-курортные услуги – услуги по оказанию санаторно-курортной помощи, проживанию, питанию, проведению досуга и другие сервисные услуги, предоставляемые в санаторно-курортных организациях;</w:t>
      </w:r>
    </w:p>
    <w:p w:rsidR="00365762" w:rsidRPr="00365762" w:rsidRDefault="00365762" w:rsidP="00365762">
      <w:pPr>
        <w:pStyle w:val="newncpi"/>
      </w:pPr>
      <w:r w:rsidRPr="00365762">
        <w:t>оздоровление – комплекс мероприятий, направленных на повышение устойчивости к физическим, биологическим, психологическим, социальным факторам окружающей среды в целях укрепления здоровья граждан;</w:t>
      </w:r>
    </w:p>
    <w:p w:rsidR="00365762" w:rsidRPr="00365762" w:rsidRDefault="00365762" w:rsidP="00365762">
      <w:pPr>
        <w:pStyle w:val="newncpi"/>
      </w:pPr>
      <w:r w:rsidRPr="00365762">
        <w:t>путевка – документ, удостоверяющий право граждан на получение комплекса услуг в санаторно-курортных и оздоровительных организациях;</w:t>
      </w:r>
    </w:p>
    <w:p w:rsidR="00365762" w:rsidRPr="00365762" w:rsidRDefault="00365762" w:rsidP="00365762">
      <w:pPr>
        <w:pStyle w:val="newncpi"/>
      </w:pPr>
      <w:r w:rsidRPr="00365762">
        <w:t>санаторно-курортные организации – организации, предоставляющие санаторно-курортные услуги и расположенные на курортах или в лечебно-оздоровительных местностях: санаторий (для взрослых, взрослых и детей, детей); студенческий санаторий-профилакторий; детский реабилитационно-оздоровительный центр;</w:t>
      </w:r>
    </w:p>
    <w:p w:rsidR="00365762" w:rsidRPr="00365762" w:rsidRDefault="00365762" w:rsidP="00365762">
      <w:pPr>
        <w:pStyle w:val="newncpi"/>
      </w:pPr>
      <w:r w:rsidRPr="00365762">
        <w:t>санаторий – санаторно-курортная организация для взрослых, взрослых и детей, детей, обеспечивающая предоставление санаторно-курортных услуг в соответствии с установленным для нее профилем с применением природных лечебных факторов;</w:t>
      </w:r>
    </w:p>
    <w:p w:rsidR="00365762" w:rsidRPr="00365762" w:rsidRDefault="00365762" w:rsidP="00365762">
      <w:pPr>
        <w:pStyle w:val="newncpi"/>
      </w:pPr>
      <w:r w:rsidRPr="00365762">
        <w:t>студенческий санаторий-профилакторий – санаторно-курортная организация для оказания санаторно-курортных услуг (в том числе без отрыва от учебы) лицам, обучающимся в учреждениях высшего образования;</w:t>
      </w:r>
    </w:p>
    <w:p w:rsidR="00365762" w:rsidRPr="00365762" w:rsidRDefault="00365762" w:rsidP="00365762">
      <w:pPr>
        <w:pStyle w:val="newncpi"/>
      </w:pPr>
      <w:r w:rsidRPr="00365762">
        <w:t>детский реабилитационно-оздоровительный центр – санаторно-курортная организация для детей, пострадавших от катастрофы на Чернобыльской АЭС и других техногенных катастроф, в которой предоставляются санаторно-курортные услуги с организацией образовательного процесса;</w:t>
      </w:r>
    </w:p>
    <w:p w:rsidR="00365762" w:rsidRPr="00365762" w:rsidRDefault="00365762" w:rsidP="00365762">
      <w:pPr>
        <w:pStyle w:val="newncpi"/>
      </w:pPr>
      <w:r w:rsidRPr="00365762">
        <w:t>оздоровительные организации – организации для взрослых, детей, взрослых и детей, в которых осуществляется оздоровление населения: профилакторий; оздоровительный центр (комплекс); образовательно-оздоровительный центр; оздоровительный лагерь; спортивно-оздоровительный лагерь; дом (база) отдыха; пансионат; иные организации, одним из видов деятельности которых является оздоровление населения;</w:t>
      </w:r>
    </w:p>
    <w:p w:rsidR="00365762" w:rsidRPr="00365762" w:rsidRDefault="00365762" w:rsidP="00365762">
      <w:pPr>
        <w:pStyle w:val="newncpi"/>
      </w:pPr>
      <w:r w:rsidRPr="00365762">
        <w:t>профилакторий – оздоровительная организация для проведения оздоровления работающих (обучающихся) без отрыва от производственной деятельности (учебы);</w:t>
      </w:r>
    </w:p>
    <w:p w:rsidR="00365762" w:rsidRPr="00365762" w:rsidRDefault="00365762" w:rsidP="00365762">
      <w:pPr>
        <w:pStyle w:val="newncpi"/>
      </w:pPr>
      <w:r w:rsidRPr="00365762">
        <w:t>оздоровительный центр (комплекс) – оздоровительная организация для взрослых, детей, взрослых и детей круглогодичного функционирования, расположенная на курорте или в лечебно-оздоровительной местности;</w:t>
      </w:r>
    </w:p>
    <w:p w:rsidR="00365762" w:rsidRPr="00365762" w:rsidRDefault="00365762" w:rsidP="00365762">
      <w:pPr>
        <w:pStyle w:val="newncpi"/>
      </w:pPr>
      <w:r w:rsidRPr="00365762">
        <w:t xml:space="preserve">образовательно-оздоровительный центр – оздоровительная организация (воспитательно-оздоровительное учреждение образования) для детей, достигших высоких показателей в учебной и </w:t>
      </w:r>
      <w:r w:rsidRPr="00365762">
        <w:lastRenderedPageBreak/>
        <w:t>общественной работе, детей, нуждающихся в оздоровлении, круглогодичного функционирования, расположенная на территории, пригодной для оздоровления и отдыха;</w:t>
      </w:r>
    </w:p>
    <w:p w:rsidR="00365762" w:rsidRPr="00365762" w:rsidRDefault="00365762" w:rsidP="00365762">
      <w:pPr>
        <w:pStyle w:val="newncpi"/>
      </w:pPr>
      <w:r w:rsidRPr="00365762">
        <w:t>оздоровительный лагерь – оздоровительная организация (воспитательно-оздоровительное учреждение образования) для детей, нуждающихся в оздоровлении, сезонного функционирования, расположенная на территории, пригодной для оздоровления и отдыха. Оздоровление детей организуется в период каникул в оздоровительных лагерях дневного и круглосуточного пребывания, различных профилей – экологического, туристического, краеведческого, спортивного, оборонно-спортивного, труда и отдыха и других, функционирующих на стационарной или арендованной базе, с использованием палаток;</w:t>
      </w:r>
    </w:p>
    <w:p w:rsidR="00365762" w:rsidRPr="00365762" w:rsidRDefault="00365762" w:rsidP="00365762">
      <w:pPr>
        <w:pStyle w:val="newncpi"/>
      </w:pPr>
      <w:r w:rsidRPr="00365762">
        <w:t>спортивно-оздоровительный лагерь – оздоровительная организация (организация физической культуры и спорта или структурное подразделение организации физической культуры и спорта, средней школы – училища олимпийского резерва) для детей с обеспечением оздоровления и учебно-тренировочного процесса с дневным или круглосуточным пребыванием, функционирующая на стационарной или арендованной базе, с использованием палаток;</w:t>
      </w:r>
    </w:p>
    <w:p w:rsidR="00365762" w:rsidRPr="00365762" w:rsidRDefault="00365762" w:rsidP="00365762">
      <w:pPr>
        <w:pStyle w:val="newncpi"/>
      </w:pPr>
      <w:r w:rsidRPr="00365762">
        <w:t>дом (база) отдыха – оздоровительная организация с регламентированным режимом пребывания отдыхающих;</w:t>
      </w:r>
    </w:p>
    <w:p w:rsidR="00365762" w:rsidRPr="00365762" w:rsidRDefault="00365762" w:rsidP="00365762">
      <w:pPr>
        <w:pStyle w:val="newncpi"/>
      </w:pPr>
      <w:r w:rsidRPr="00365762">
        <w:t>пансионат – оздоровительная организация с нерегламентированным режимом пребывания отдыхающих.</w:t>
      </w:r>
    </w:p>
    <w:p w:rsidR="00365762" w:rsidRPr="00365762" w:rsidRDefault="00365762" w:rsidP="00365762">
      <w:pPr>
        <w:pStyle w:val="chapter"/>
      </w:pPr>
      <w:bookmarkStart w:id="4" w:name="a4"/>
      <w:bookmarkEnd w:id="4"/>
      <w:r w:rsidRPr="00365762">
        <w:t>ГЛАВА 2</w:t>
      </w:r>
      <w:r w:rsidRPr="00365762">
        <w:br/>
        <w:t>ЦЕЛИ, ЗАДАЧИ И ПРИНЦИПЫ ОРГАНИЗАЦИИ САНАТОРНО-КУРОРТНОГО ЛЕЧЕНИЯ И ОЗДОРОВЛЕНИЯ НА СОВРЕМЕННОМ ЭТАПЕ</w:t>
      </w:r>
    </w:p>
    <w:p w:rsidR="00365762" w:rsidRPr="00365762" w:rsidRDefault="00365762" w:rsidP="00365762">
      <w:pPr>
        <w:pStyle w:val="newncpi"/>
      </w:pPr>
      <w:r w:rsidRPr="00365762">
        <w:t>Основной целью санаторно-курортного лечения является сохранение и укрепление здоровья населения Республики Беларусь.</w:t>
      </w:r>
    </w:p>
    <w:p w:rsidR="00365762" w:rsidRPr="00365762" w:rsidRDefault="00365762" w:rsidP="00365762">
      <w:pPr>
        <w:pStyle w:val="newncpi"/>
      </w:pPr>
      <w:r w:rsidRPr="00365762">
        <w:t>Основными задачами организации санаторно-курортной помощи и оздоровления населения являются:</w:t>
      </w:r>
    </w:p>
    <w:p w:rsidR="00365762" w:rsidRPr="00365762" w:rsidRDefault="00365762" w:rsidP="00365762">
      <w:pPr>
        <w:pStyle w:val="newncpi"/>
      </w:pPr>
      <w:r w:rsidRPr="00365762">
        <w:t>совершенствование государственной политики в области санаторно-курортного лечения и оздоровления населения в целях сохранения и укрепления здоровья народа, повышения уровня индивидуального здоровья, содействие улучшению демографической ситуации;</w:t>
      </w:r>
    </w:p>
    <w:p w:rsidR="00365762" w:rsidRPr="00365762" w:rsidRDefault="00365762" w:rsidP="00365762">
      <w:pPr>
        <w:pStyle w:val="newncpi"/>
      </w:pPr>
      <w:r w:rsidRPr="00365762">
        <w:t>внедрение рыночных механизмов в сферу деятельности санаторно-курортных и оздоровительных организаций;</w:t>
      </w:r>
    </w:p>
    <w:p w:rsidR="00365762" w:rsidRPr="00365762" w:rsidRDefault="00365762" w:rsidP="00365762">
      <w:pPr>
        <w:pStyle w:val="newncpi"/>
      </w:pPr>
      <w:r w:rsidRPr="00365762">
        <w:t>развитие рынка и экспорта санаторно-курортных услуг;</w:t>
      </w:r>
    </w:p>
    <w:p w:rsidR="00365762" w:rsidRPr="00365762" w:rsidRDefault="00365762" w:rsidP="00365762">
      <w:pPr>
        <w:pStyle w:val="newncpi"/>
      </w:pPr>
      <w:r w:rsidRPr="00365762">
        <w:t>создание производств по переработке целебных природных ресурсов, обладающих лечебным действием (минеральная вода, грязи, сапропели), реализация их на внешнем и внутреннем рынках;</w:t>
      </w:r>
    </w:p>
    <w:p w:rsidR="00365762" w:rsidRPr="00365762" w:rsidRDefault="00365762" w:rsidP="00365762">
      <w:pPr>
        <w:pStyle w:val="newncpi"/>
      </w:pPr>
      <w:r w:rsidRPr="00365762">
        <w:t>обеспечение качественного организационно-методического и научного сопровождения деятельности санаторно-курортных организаций;</w:t>
      </w:r>
    </w:p>
    <w:p w:rsidR="00365762" w:rsidRPr="00365762" w:rsidRDefault="00365762" w:rsidP="00365762">
      <w:pPr>
        <w:pStyle w:val="newncpi"/>
      </w:pPr>
      <w:r w:rsidRPr="00365762">
        <w:t>переход на самоокупаемость санаторно-курортных и оздоровительных организаций, содержащихся за счет средств республиканского бюджета и социального страхования, за исключением санаториев системы Министерства труда и социальной защиты;</w:t>
      </w:r>
    </w:p>
    <w:p w:rsidR="00365762" w:rsidRPr="00365762" w:rsidRDefault="00365762" w:rsidP="00365762">
      <w:pPr>
        <w:pStyle w:val="newncpi"/>
      </w:pPr>
      <w:r w:rsidRPr="00365762">
        <w:t>создание в Республике Беларусь современной высокоэффективной системы санаторно-курортной помощи, предоставляющей широкие возможности для удовлетворения потребности населения в санаторно-курортном лечении и оздоровлении;</w:t>
      </w:r>
    </w:p>
    <w:p w:rsidR="00365762" w:rsidRPr="00365762" w:rsidRDefault="00365762" w:rsidP="00365762">
      <w:pPr>
        <w:pStyle w:val="newncpi"/>
      </w:pPr>
      <w:r w:rsidRPr="00365762">
        <w:t>развитие и совершенствование системы санаторно-курортного лечения и оздоровления населения.</w:t>
      </w:r>
    </w:p>
    <w:p w:rsidR="00365762" w:rsidRPr="00365762" w:rsidRDefault="00365762" w:rsidP="00365762">
      <w:pPr>
        <w:pStyle w:val="newncpi"/>
      </w:pPr>
      <w:r w:rsidRPr="00365762">
        <w:t>Важнейшими принципами организации санаторно-курортной помощи является ее доступность, социальная гарантированность, плановость, высокая эффективность и использование природных лечебных факторов.</w:t>
      </w:r>
    </w:p>
    <w:p w:rsidR="00365762" w:rsidRPr="00365762" w:rsidRDefault="00365762" w:rsidP="00365762">
      <w:pPr>
        <w:pStyle w:val="newncpi"/>
      </w:pPr>
      <w:r w:rsidRPr="00365762">
        <w:t>Приоритетными направлениями в организации санаторно-курортной помощи являются обеспечение санаторно-курортным лечением больных детей, инвалидов и граждан, пострадавших от чрезвычайных ситуаций и стихийных бедствий, аварий и военных конфликтов, а также больных трудоспособного возраста с основными инвалидизирующими заболеваниями.</w:t>
      </w:r>
    </w:p>
    <w:p w:rsidR="00365762" w:rsidRPr="00365762" w:rsidRDefault="00365762" w:rsidP="00365762">
      <w:pPr>
        <w:pStyle w:val="chapter"/>
      </w:pPr>
      <w:bookmarkStart w:id="5" w:name="a5"/>
      <w:bookmarkEnd w:id="5"/>
      <w:r w:rsidRPr="00365762">
        <w:lastRenderedPageBreak/>
        <w:t>ГЛАВА 3</w:t>
      </w:r>
      <w:r w:rsidRPr="00365762">
        <w:br/>
        <w:t>РАЗВИТИЕ И СОВЕРШЕНСТВОВАНИЕ СИСТЕМЫ САНАТОРНО-КУРОРТНОЙ ПОМОЩИ</w:t>
      </w:r>
    </w:p>
    <w:p w:rsidR="00365762" w:rsidRPr="00365762" w:rsidRDefault="00365762" w:rsidP="00365762">
      <w:pPr>
        <w:pStyle w:val="newncpi"/>
      </w:pPr>
      <w:r w:rsidRPr="00365762">
        <w:t>Развитие и совершенствование системы санаторно-курортной помощи планируется с учетом научно обоснованной потребности в санаторно-курортном лечении и оздоровлении населения республики, а также наличия, освоения и рационального использования природных лечебных ресурсов, экономического потенциала государства и предполагает:</w:t>
      </w:r>
    </w:p>
    <w:p w:rsidR="00365762" w:rsidRPr="00365762" w:rsidRDefault="00365762" w:rsidP="00365762">
      <w:pPr>
        <w:pStyle w:val="newncpi"/>
      </w:pPr>
      <w:r w:rsidRPr="00365762">
        <w:t>совершенствование государственного регулирования системы санаторно-курортной помощи и оздоровления населения;</w:t>
      </w:r>
    </w:p>
    <w:p w:rsidR="00365762" w:rsidRPr="00365762" w:rsidRDefault="00365762" w:rsidP="00365762">
      <w:pPr>
        <w:pStyle w:val="newncpi"/>
      </w:pPr>
      <w:r w:rsidRPr="00365762">
        <w:t>упорядочение льгот на санаторно-курортное лечение и оздоровление и условий их предоставления;</w:t>
      </w:r>
    </w:p>
    <w:p w:rsidR="00365762" w:rsidRPr="00365762" w:rsidRDefault="00365762" w:rsidP="00365762">
      <w:pPr>
        <w:pStyle w:val="newncpi"/>
      </w:pPr>
      <w:r w:rsidRPr="00365762">
        <w:t>оптимизацию сети санаторно-курортных и оздоровительных организаций;</w:t>
      </w:r>
    </w:p>
    <w:p w:rsidR="00365762" w:rsidRPr="00365762" w:rsidRDefault="00365762" w:rsidP="00365762">
      <w:pPr>
        <w:pStyle w:val="newncpi"/>
      </w:pPr>
      <w:r w:rsidRPr="00365762">
        <w:t>совершенствование организации санаторно-курортного лечения и оздоровления детей;</w:t>
      </w:r>
    </w:p>
    <w:p w:rsidR="00365762" w:rsidRPr="00365762" w:rsidRDefault="00365762" w:rsidP="00365762">
      <w:pPr>
        <w:pStyle w:val="newncpi"/>
      </w:pPr>
      <w:r w:rsidRPr="00365762">
        <w:t>разработку и реализацию комплекса мер по формированию рыночных механизмов в сфере деятельности санаторно-курортных и оздоровительных организаций, за исключением санаториев системы Министерства труда и социальной защиты;</w:t>
      </w:r>
    </w:p>
    <w:p w:rsidR="00365762" w:rsidRPr="00365762" w:rsidRDefault="00365762" w:rsidP="00365762">
      <w:pPr>
        <w:pStyle w:val="newncpi"/>
      </w:pPr>
      <w:r w:rsidRPr="00365762">
        <w:t>осуществление мер по рациональному использованию средств, выделяемых на санаторно-курортное лечение и оздоровление населения;</w:t>
      </w:r>
    </w:p>
    <w:p w:rsidR="00365762" w:rsidRPr="00365762" w:rsidRDefault="00365762" w:rsidP="00365762">
      <w:pPr>
        <w:pStyle w:val="newncpi"/>
      </w:pPr>
      <w:r w:rsidRPr="00365762">
        <w:t>совершенствование законодательства в области организации санаторно-курортного лечения и оздоровления населения, деятельности санаторно-курортных и оздоровительных организаций;</w:t>
      </w:r>
    </w:p>
    <w:p w:rsidR="00365762" w:rsidRPr="00365762" w:rsidRDefault="00365762" w:rsidP="00365762">
      <w:pPr>
        <w:pStyle w:val="newncpi"/>
      </w:pPr>
      <w:r w:rsidRPr="00365762">
        <w:t>улучшение научно-организационного и методического обеспечения по вопросам организации санаторно-курортного лечения и оздоровления населения;</w:t>
      </w:r>
    </w:p>
    <w:p w:rsidR="00365762" w:rsidRPr="00365762" w:rsidRDefault="00365762" w:rsidP="00365762">
      <w:pPr>
        <w:pStyle w:val="newncpi"/>
      </w:pPr>
      <w:r w:rsidRPr="00365762">
        <w:t>обеспечение подготовки и повышения квалификации работников санаторно-курортных и оздоровительных организаций.</w:t>
      </w:r>
    </w:p>
    <w:p w:rsidR="00365762" w:rsidRPr="00365762" w:rsidRDefault="00365762" w:rsidP="00365762">
      <w:pPr>
        <w:pStyle w:val="newncpi"/>
      </w:pPr>
      <w:r w:rsidRPr="00365762">
        <w:t>Приоритетными задачами в сфере государственного регулирования системы санаторно-курортной помощи являются:</w:t>
      </w:r>
    </w:p>
    <w:p w:rsidR="00365762" w:rsidRPr="00365762" w:rsidRDefault="00365762" w:rsidP="00365762">
      <w:pPr>
        <w:pStyle w:val="newncpi"/>
      </w:pPr>
      <w:r w:rsidRPr="00365762">
        <w:t>обеспечение координации деятельности санаторно-курортных и оздоровительных организаций различной подчиненности и их организационно-методическое сопровождение;</w:t>
      </w:r>
    </w:p>
    <w:p w:rsidR="00365762" w:rsidRPr="00365762" w:rsidRDefault="00365762" w:rsidP="00365762">
      <w:pPr>
        <w:pStyle w:val="newncpi"/>
      </w:pPr>
      <w:r w:rsidRPr="00365762">
        <w:t>выполнение государственных программ в области санаторно-курортного лечения и оздоровления населения;</w:t>
      </w:r>
    </w:p>
    <w:p w:rsidR="00365762" w:rsidRPr="00365762" w:rsidRDefault="00365762" w:rsidP="00365762">
      <w:pPr>
        <w:pStyle w:val="newncpi"/>
      </w:pPr>
      <w:r w:rsidRPr="00365762">
        <w:t>совершенствование законодательства в области организации санаторно-курортного лечения и оздоровления населения, деятельности санаторно-курортных и оздоровительных организаций;</w:t>
      </w:r>
    </w:p>
    <w:p w:rsidR="00365762" w:rsidRPr="00365762" w:rsidRDefault="00365762" w:rsidP="00365762">
      <w:pPr>
        <w:pStyle w:val="newncpi"/>
      </w:pPr>
      <w:r w:rsidRPr="00365762">
        <w:t>создание условий для привлечения инвестиций в санаторно-курортную и оздоровительную систему Республики Беларусь;</w:t>
      </w:r>
    </w:p>
    <w:p w:rsidR="00365762" w:rsidRPr="00365762" w:rsidRDefault="00365762" w:rsidP="00365762">
      <w:pPr>
        <w:pStyle w:val="newncpi"/>
      </w:pPr>
      <w:r w:rsidRPr="00365762">
        <w:t>разработка и реализация мер, направленных на рациональное, эффективное использование природных лечебных ресурсов, туристских ресурсов, создание и развитие курортов Республики Беларусь;</w:t>
      </w:r>
    </w:p>
    <w:p w:rsidR="00365762" w:rsidRPr="00365762" w:rsidRDefault="00365762" w:rsidP="00365762">
      <w:pPr>
        <w:pStyle w:val="newncpi"/>
      </w:pPr>
      <w:r w:rsidRPr="00365762">
        <w:t>направление государственных инвестиций на развитие курортных зон Республики Беларусь;</w:t>
      </w:r>
    </w:p>
    <w:p w:rsidR="00365762" w:rsidRPr="00365762" w:rsidRDefault="00365762" w:rsidP="00365762">
      <w:pPr>
        <w:pStyle w:val="newncpi"/>
      </w:pPr>
      <w:r w:rsidRPr="00365762">
        <w:t>осуществление государственной поддержки, развитие и эффективное использование санаторно-курортных организаций, находящихся в собственности Республики Беларусь и расположенных за рубежом.</w:t>
      </w:r>
    </w:p>
    <w:p w:rsidR="00365762" w:rsidRPr="00365762" w:rsidRDefault="00365762" w:rsidP="00365762">
      <w:pPr>
        <w:pStyle w:val="newncpi"/>
      </w:pPr>
      <w:r w:rsidRPr="00365762">
        <w:t>Оптимизация сети санаторно-курортных и оздоровительных организаций предполагает определение порядка и проведение государственной аттестации на основе единых критериев во всех санаторно-курортных и оздоровительных организациях вне зависимости от подчиненности и форм собственности. Не прошедшие государственную аттестацию санаторно-курортные и оздоровительные организации реорганизуются в соответствии с законодательством.</w:t>
      </w:r>
    </w:p>
    <w:p w:rsidR="00365762" w:rsidRPr="00365762" w:rsidRDefault="00365762" w:rsidP="00365762">
      <w:pPr>
        <w:pStyle w:val="newncpi"/>
      </w:pPr>
      <w:r w:rsidRPr="00365762">
        <w:t>Осуществление мер по рациональному использованию средств республиканского бюджета и средств государственного социального страхования, выделяемых на санаторно-курортное лечение и оздоровление населения, предполагает:</w:t>
      </w:r>
    </w:p>
    <w:p w:rsidR="00365762" w:rsidRPr="00365762" w:rsidRDefault="00365762" w:rsidP="00365762">
      <w:pPr>
        <w:pStyle w:val="newncpi"/>
      </w:pPr>
      <w:r w:rsidRPr="00365762">
        <w:t>обеспечение дифференцированного подхода при установлении цены на путевки в санаторно-курортные и оздоровительные организации в зависимости от страны нахождения санаторно-курортных и оздоровительных организаций, их сезонной заполняемости, условий проживания (размещения), объема и качества предоставляемых услуг и других факторов;</w:t>
      </w:r>
    </w:p>
    <w:p w:rsidR="00365762" w:rsidRPr="00365762" w:rsidRDefault="00365762" w:rsidP="00365762">
      <w:pPr>
        <w:pStyle w:val="newncpi"/>
      </w:pPr>
      <w:r w:rsidRPr="00365762">
        <w:lastRenderedPageBreak/>
        <w:t>установление цен на едином уровне для всех потребителей с учетом конъюнктуры рынка и с использованием скидок.</w:t>
      </w:r>
    </w:p>
    <w:p w:rsidR="00365762" w:rsidRPr="00365762" w:rsidRDefault="00365762" w:rsidP="00365762">
      <w:pPr>
        <w:pStyle w:val="newncpi"/>
      </w:pPr>
      <w:r w:rsidRPr="00365762">
        <w:t>Основными направлениями совершенствования организации санаторно-курортного лечения и оздоровления детей являются:</w:t>
      </w:r>
    </w:p>
    <w:p w:rsidR="00365762" w:rsidRPr="00365762" w:rsidRDefault="00365762" w:rsidP="00365762">
      <w:pPr>
        <w:pStyle w:val="newncpi"/>
      </w:pPr>
      <w:r w:rsidRPr="00365762">
        <w:t>обеспечение санаторно-курортными и оздоровительными услугами наибольшего количества детей;</w:t>
      </w:r>
    </w:p>
    <w:p w:rsidR="00365762" w:rsidRPr="00365762" w:rsidRDefault="00365762" w:rsidP="00365762">
      <w:pPr>
        <w:pStyle w:val="newncpi"/>
      </w:pPr>
      <w:r w:rsidRPr="00365762">
        <w:t>развитие сети санаторно-курортных и оздоровительных организаций для детей;</w:t>
      </w:r>
    </w:p>
    <w:p w:rsidR="00365762" w:rsidRPr="00365762" w:rsidRDefault="00365762" w:rsidP="00365762">
      <w:pPr>
        <w:pStyle w:val="newncpi"/>
      </w:pPr>
      <w:r w:rsidRPr="00365762">
        <w:t>совершенствование порядка направления детей в санаторно-курортные и оздоровительные организации в составе организованных групп и их сопровождения педагогическими работниками;</w:t>
      </w:r>
    </w:p>
    <w:p w:rsidR="00365762" w:rsidRPr="00365762" w:rsidRDefault="00365762" w:rsidP="00365762">
      <w:pPr>
        <w:pStyle w:val="newncpi"/>
      </w:pPr>
      <w:r w:rsidRPr="00365762">
        <w:t>обеспечение условий для обучения и воспитания детей во время их пребывания в санаторно-курортных и оздоровительных организациях;</w:t>
      </w:r>
    </w:p>
    <w:p w:rsidR="00365762" w:rsidRPr="00365762" w:rsidRDefault="00365762" w:rsidP="00365762">
      <w:pPr>
        <w:pStyle w:val="newncpi"/>
      </w:pPr>
      <w:r w:rsidRPr="00365762">
        <w:t>укрепление и развитие материально-технической базы санаторно-курортных и оздоровительных организаций, принимающих детей;</w:t>
      </w:r>
    </w:p>
    <w:p w:rsidR="00365762" w:rsidRPr="00365762" w:rsidRDefault="00365762" w:rsidP="00365762">
      <w:pPr>
        <w:pStyle w:val="newncpi"/>
      </w:pPr>
      <w:r w:rsidRPr="00365762">
        <w:t>использование для оздоровления детей в период летних каникул базы санаторно-курортных, оздоровительных и туристских организаций;</w:t>
      </w:r>
    </w:p>
    <w:p w:rsidR="00365762" w:rsidRPr="00365762" w:rsidRDefault="00365762" w:rsidP="00365762">
      <w:pPr>
        <w:pStyle w:val="newncpi"/>
      </w:pPr>
      <w:r w:rsidRPr="00365762">
        <w:t>обеспечение взаимодействия всех заинтересованных при комплектовании групп детей, подборе и направлении педагогических работников для их сопровождения;</w:t>
      </w:r>
    </w:p>
    <w:p w:rsidR="00365762" w:rsidRPr="00365762" w:rsidRDefault="00365762" w:rsidP="00365762">
      <w:pPr>
        <w:pStyle w:val="newncpi"/>
      </w:pPr>
      <w:r w:rsidRPr="00365762">
        <w:t>совершенствование порядка организации образовательного процесса в условиях санаторно-курортной или оздоровительной организации, привлечение для осуществления образовательного процесса в условиях санаторно-курортной или оздоровительной организации педагогических работников учреждений образования по месту расположения санаторно-курортной или оздоровительной организации.</w:t>
      </w:r>
    </w:p>
    <w:p w:rsidR="00365762" w:rsidRPr="00365762" w:rsidRDefault="00365762" w:rsidP="00365762">
      <w:pPr>
        <w:pStyle w:val="newncpi"/>
      </w:pPr>
      <w:r w:rsidRPr="00365762">
        <w:t>Разработка и реализация комплекса мер по внедрению рыночных механизмов в сферу деятельности санаторно-курортных и оздоровительных организаций являются основой создания в Республике Беларусь современной высокоэффективной, конкурентоспособной системы санаторно-курортных и оздоровительных организаций, развития рынка и экспорта санаторно-курортных услуг.</w:t>
      </w:r>
    </w:p>
    <w:p w:rsidR="00365762" w:rsidRPr="00365762" w:rsidRDefault="00365762" w:rsidP="00365762">
      <w:pPr>
        <w:pStyle w:val="newncpi"/>
      </w:pPr>
      <w:r w:rsidRPr="00365762">
        <w:t>В целях улучшения научного, организационного и методического обеспечения по вопросам санаторно-курортного лечения и оздоровления населения предусматриваются:</w:t>
      </w:r>
    </w:p>
    <w:p w:rsidR="00365762" w:rsidRPr="00365762" w:rsidRDefault="00365762" w:rsidP="00365762">
      <w:pPr>
        <w:pStyle w:val="newncpi"/>
      </w:pPr>
      <w:r w:rsidRPr="00365762">
        <w:t>координация научного, организационного и методического обеспечения по вопросам санаторно-курортного лечения и оздоровления населения Республиканским научно-методическим советом по курортологии, созданным при Республиканском центре по оздоровлению и санаторно-курортному лечению населения;</w:t>
      </w:r>
    </w:p>
    <w:p w:rsidR="00365762" w:rsidRPr="00365762" w:rsidRDefault="00365762" w:rsidP="00365762">
      <w:pPr>
        <w:pStyle w:val="newncpi"/>
      </w:pPr>
      <w:r w:rsidRPr="00365762">
        <w:t>осуществление научных разработок в данной сфере государственными научными учреждениями Национальной академии наук Беларуси, научно-исследовательскими учреждениями и учреждениями образования Министерства здравоохранения и Министерства образования, а также создаваемыми для этих целей научными подразделениями (в том числе временными научными коллективами) в соответствии с законодательством.</w:t>
      </w:r>
    </w:p>
    <w:p w:rsidR="00365762" w:rsidRPr="00365762" w:rsidRDefault="00365762" w:rsidP="00365762">
      <w:pPr>
        <w:pStyle w:val="newncpi"/>
      </w:pPr>
      <w:r w:rsidRPr="00365762">
        <w:t>Подготовка и повышение квалификации работников санаторно-курортных и оздоровительных организаций проводится в учреждениях Министерства здравоохранения, Министерства образования, Министерства культуры, Министерства спорта и туризма, Министерства торговли, а также в других организациях и координируется Республиканским центром по оздоровлению и санаторно-курортному лечению населения.</w:t>
      </w:r>
    </w:p>
    <w:p w:rsidR="00365762" w:rsidRPr="00365762" w:rsidRDefault="00365762" w:rsidP="00365762">
      <w:pPr>
        <w:pStyle w:val="newncpi"/>
      </w:pPr>
      <w:r w:rsidRPr="00365762">
        <w:t>Аттестация работников санаторно-курортных и оздоровительных организаций осуществляется в установленном законодательством порядке, аттестация медицинских работников этих организаций осуществляется Министерством здравоохранения.</w:t>
      </w:r>
    </w:p>
    <w:p w:rsidR="00365762" w:rsidRPr="00365762" w:rsidRDefault="00365762" w:rsidP="00365762">
      <w:pPr>
        <w:pStyle w:val="newncpi"/>
      </w:pPr>
      <w:r w:rsidRPr="00365762">
        <w:t>Для реализации направлений развития и совершенствования системы санаторно-курортной помощи потребуется внесение изменений и дополнений в действующее законодательство, разработка новых нормативных правовых актов.</w:t>
      </w:r>
    </w:p>
    <w:p w:rsidR="00365762" w:rsidRPr="00365762" w:rsidRDefault="00365762" w:rsidP="00365762">
      <w:pPr>
        <w:pStyle w:val="chapter"/>
      </w:pPr>
      <w:bookmarkStart w:id="6" w:name="a6"/>
      <w:bookmarkEnd w:id="6"/>
      <w:r w:rsidRPr="00365762">
        <w:t>ГЛАВА 4</w:t>
      </w:r>
      <w:r w:rsidRPr="00365762">
        <w:br/>
        <w:t>ОЖИДАЕМЫЕ РЕЗУЛЬТАТЫ РЕАЛИЗАЦИИ КОНЦЕПЦИИ</w:t>
      </w:r>
    </w:p>
    <w:p w:rsidR="00365762" w:rsidRPr="00365762" w:rsidRDefault="00365762" w:rsidP="00365762">
      <w:pPr>
        <w:pStyle w:val="newncpi"/>
      </w:pPr>
      <w:r w:rsidRPr="00365762">
        <w:t>Реализация данной Концепции будет способствовать:</w:t>
      </w:r>
    </w:p>
    <w:p w:rsidR="00365762" w:rsidRPr="00365762" w:rsidRDefault="00365762" w:rsidP="00365762">
      <w:pPr>
        <w:pStyle w:val="newncpi"/>
      </w:pPr>
      <w:r w:rsidRPr="00365762">
        <w:t>укреплению здоровья населения, улучшению качества его жизни;</w:t>
      </w:r>
    </w:p>
    <w:p w:rsidR="00365762" w:rsidRPr="00365762" w:rsidRDefault="00365762" w:rsidP="00365762">
      <w:pPr>
        <w:pStyle w:val="newncpi"/>
      </w:pPr>
      <w:r w:rsidRPr="00365762">
        <w:lastRenderedPageBreak/>
        <w:t>улучшению демографической ситуации в республике;</w:t>
      </w:r>
    </w:p>
    <w:p w:rsidR="00365762" w:rsidRPr="00365762" w:rsidRDefault="00365762" w:rsidP="00365762">
      <w:pPr>
        <w:pStyle w:val="newncpi"/>
      </w:pPr>
      <w:r w:rsidRPr="00365762">
        <w:t>развитию инфраструктуры курортов и лечебно-оздоровительных местностей;</w:t>
      </w:r>
    </w:p>
    <w:p w:rsidR="00365762" w:rsidRPr="00365762" w:rsidRDefault="00365762" w:rsidP="00365762">
      <w:pPr>
        <w:pStyle w:val="newncpi"/>
      </w:pPr>
      <w:r w:rsidRPr="00365762">
        <w:t>обеспечению экономической стабильности и прибыльности всего санаторно-курортного и оздоровительного комплекса;</w:t>
      </w:r>
    </w:p>
    <w:p w:rsidR="00365762" w:rsidRPr="00365762" w:rsidRDefault="00365762" w:rsidP="00365762">
      <w:pPr>
        <w:pStyle w:val="newncpi"/>
      </w:pPr>
      <w:r w:rsidRPr="00365762">
        <w:t>сохранению и рациональному использованию природных лечебных ресурсов республики, развитию производства лечебных природных ресурсов и их реализации на внутреннем и внешнем рынках;</w:t>
      </w:r>
    </w:p>
    <w:p w:rsidR="00365762" w:rsidRPr="00365762" w:rsidRDefault="00365762" w:rsidP="00365762">
      <w:pPr>
        <w:pStyle w:val="newncpi"/>
      </w:pPr>
      <w:r w:rsidRPr="00365762">
        <w:t>развитию рынка санаторно-курортных услуг и их экспорт;</w:t>
      </w:r>
    </w:p>
    <w:p w:rsidR="00365762" w:rsidRPr="00365762" w:rsidRDefault="00365762" w:rsidP="00365762">
      <w:pPr>
        <w:pStyle w:val="newncpi"/>
      </w:pPr>
      <w:r w:rsidRPr="00365762">
        <w:t>обеспечению работы санаторно-курортных организаций в рыночных условиях, переходу их на самоокупаемость;</w:t>
      </w:r>
    </w:p>
    <w:p w:rsidR="00365762" w:rsidRPr="00365762" w:rsidRDefault="00365762" w:rsidP="00365762">
      <w:pPr>
        <w:pStyle w:val="newncpi"/>
      </w:pPr>
      <w:r w:rsidRPr="00365762">
        <w:t>повышению конкурентоспособности отечественного курортного комплекса на международном рынке;</w:t>
      </w:r>
    </w:p>
    <w:p w:rsidR="00365762" w:rsidRPr="00365762" w:rsidRDefault="00365762" w:rsidP="00365762">
      <w:pPr>
        <w:pStyle w:val="newncpi"/>
      </w:pPr>
      <w:r w:rsidRPr="00365762">
        <w:t>снижению государственных дотаций на санаторно-курортное лечение и оздоровление.</w:t>
      </w:r>
    </w:p>
    <w:p w:rsidR="00365762" w:rsidRPr="00365762" w:rsidRDefault="00365762" w:rsidP="00365762">
      <w:pPr>
        <w:pStyle w:val="newncpi"/>
      </w:pPr>
      <w:r w:rsidRPr="00365762">
        <w:t> </w:t>
      </w:r>
    </w:p>
    <w:p w:rsidR="00AA517A" w:rsidRDefault="00AA517A"/>
    <w:sectPr w:rsidR="00AA517A" w:rsidSect="002F6D9D">
      <w:pgSz w:w="12240" w:h="15840"/>
      <w:pgMar w:top="567" w:right="510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5762"/>
    <w:rsid w:val="000218F9"/>
    <w:rsid w:val="000420BD"/>
    <w:rsid w:val="00154D45"/>
    <w:rsid w:val="00217906"/>
    <w:rsid w:val="002C0A12"/>
    <w:rsid w:val="002F6D9D"/>
    <w:rsid w:val="00365762"/>
    <w:rsid w:val="00415D7F"/>
    <w:rsid w:val="0042414C"/>
    <w:rsid w:val="004353E3"/>
    <w:rsid w:val="00480BF1"/>
    <w:rsid w:val="005113D2"/>
    <w:rsid w:val="00865B5B"/>
    <w:rsid w:val="00897C88"/>
    <w:rsid w:val="008D1FE3"/>
    <w:rsid w:val="0099163D"/>
    <w:rsid w:val="00A808C4"/>
    <w:rsid w:val="00AA517A"/>
    <w:rsid w:val="00B3298B"/>
    <w:rsid w:val="00B6338B"/>
    <w:rsid w:val="00BC14CB"/>
    <w:rsid w:val="00C2390E"/>
    <w:rsid w:val="00CA2435"/>
    <w:rsid w:val="00D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5B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8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8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8F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18F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18F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18F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218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18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18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F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0218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18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1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18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5">
    <w:name w:val="No Spacing"/>
    <w:uiPriority w:val="1"/>
    <w:qFormat/>
    <w:rsid w:val="000218F9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218F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218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218F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218F9"/>
    <w:rPr>
      <w:b/>
      <w:bCs/>
      <w:sz w:val="20"/>
      <w:szCs w:val="20"/>
    </w:rPr>
  </w:style>
  <w:style w:type="paragraph" w:styleId="a7">
    <w:name w:val="Subtitle"/>
    <w:basedOn w:val="a"/>
    <w:next w:val="a"/>
    <w:link w:val="a8"/>
    <w:qFormat/>
    <w:rsid w:val="000218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0218F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0218F9"/>
    <w:rPr>
      <w:b/>
      <w:bCs/>
    </w:rPr>
  </w:style>
  <w:style w:type="character" w:styleId="aa">
    <w:name w:val="Emphasis"/>
    <w:basedOn w:val="a0"/>
    <w:qFormat/>
    <w:rsid w:val="000218F9"/>
    <w:rPr>
      <w:i/>
      <w:iCs/>
    </w:rPr>
  </w:style>
  <w:style w:type="paragraph" w:styleId="ab">
    <w:name w:val="List Paragraph"/>
    <w:basedOn w:val="a"/>
    <w:uiPriority w:val="34"/>
    <w:qFormat/>
    <w:rsid w:val="000218F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218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8F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18F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0218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18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18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18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1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18F9"/>
    <w:pPr>
      <w:outlineLvl w:val="9"/>
    </w:pPr>
  </w:style>
  <w:style w:type="character" w:styleId="af4">
    <w:name w:val="Hyperlink"/>
    <w:basedOn w:val="a0"/>
    <w:uiPriority w:val="99"/>
    <w:semiHidden/>
    <w:unhideWhenUsed/>
    <w:rsid w:val="00365762"/>
    <w:rPr>
      <w:color w:val="0038C8"/>
      <w:u w:val="single"/>
    </w:rPr>
  </w:style>
  <w:style w:type="paragraph" w:customStyle="1" w:styleId="title">
    <w:name w:val="title"/>
    <w:basedOn w:val="a"/>
    <w:rsid w:val="00365762"/>
    <w:pPr>
      <w:spacing w:before="240" w:after="240"/>
      <w:ind w:right="2268"/>
    </w:pPr>
    <w:rPr>
      <w:b/>
      <w:bCs/>
    </w:rPr>
  </w:style>
  <w:style w:type="paragraph" w:customStyle="1" w:styleId="chapter">
    <w:name w:val="chapter"/>
    <w:basedOn w:val="a"/>
    <w:rsid w:val="00365762"/>
    <w:pPr>
      <w:spacing w:before="240" w:after="240"/>
      <w:jc w:val="center"/>
    </w:pPr>
    <w:rPr>
      <w:caps/>
    </w:rPr>
  </w:style>
  <w:style w:type="paragraph" w:customStyle="1" w:styleId="titleu">
    <w:name w:val="titleu"/>
    <w:basedOn w:val="a"/>
    <w:rsid w:val="00365762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365762"/>
    <w:pPr>
      <w:ind w:firstLine="567"/>
      <w:jc w:val="both"/>
    </w:pPr>
  </w:style>
  <w:style w:type="paragraph" w:customStyle="1" w:styleId="preamble">
    <w:name w:val="preamble"/>
    <w:basedOn w:val="a"/>
    <w:rsid w:val="00365762"/>
    <w:pPr>
      <w:ind w:firstLine="567"/>
      <w:jc w:val="both"/>
    </w:pPr>
  </w:style>
  <w:style w:type="paragraph" w:customStyle="1" w:styleId="changeadd">
    <w:name w:val="changeadd"/>
    <w:basedOn w:val="a"/>
    <w:rsid w:val="00365762"/>
    <w:pPr>
      <w:ind w:left="1134" w:firstLine="567"/>
      <w:jc w:val="both"/>
    </w:pPr>
  </w:style>
  <w:style w:type="paragraph" w:customStyle="1" w:styleId="changei">
    <w:name w:val="changei"/>
    <w:basedOn w:val="a"/>
    <w:rsid w:val="00365762"/>
    <w:pPr>
      <w:ind w:left="1021"/>
    </w:pPr>
  </w:style>
  <w:style w:type="paragraph" w:customStyle="1" w:styleId="cap1">
    <w:name w:val="cap1"/>
    <w:basedOn w:val="a"/>
    <w:rsid w:val="00365762"/>
    <w:rPr>
      <w:i/>
      <w:iCs/>
      <w:sz w:val="22"/>
      <w:szCs w:val="22"/>
    </w:rPr>
  </w:style>
  <w:style w:type="paragraph" w:customStyle="1" w:styleId="capu1">
    <w:name w:val="capu1"/>
    <w:basedOn w:val="a"/>
    <w:rsid w:val="00365762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365762"/>
    <w:pPr>
      <w:ind w:firstLine="567"/>
      <w:jc w:val="both"/>
    </w:pPr>
  </w:style>
  <w:style w:type="paragraph" w:customStyle="1" w:styleId="newncpi0">
    <w:name w:val="newncpi0"/>
    <w:basedOn w:val="a"/>
    <w:rsid w:val="00365762"/>
    <w:pPr>
      <w:jc w:val="both"/>
    </w:pPr>
  </w:style>
  <w:style w:type="character" w:customStyle="1" w:styleId="name">
    <w:name w:val="name"/>
    <w:basedOn w:val="a0"/>
    <w:rsid w:val="00365762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65762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65762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65762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36576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6576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365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2672</Words>
  <Characters>15231</Characters>
  <Application>Microsoft Office Word</Application>
  <DocSecurity>0</DocSecurity>
  <Lines>126</Lines>
  <Paragraphs>35</Paragraphs>
  <ScaleCrop>false</ScaleCrop>
  <Company>Grizli777</Company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2014-04-18T09:35:00Z</dcterms:created>
  <dcterms:modified xsi:type="dcterms:W3CDTF">2014-04-18T09:36:00Z</dcterms:modified>
</cp:coreProperties>
</file>