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A04CCD" w:rsidRDefault="007357D1" w:rsidP="00F56E27">
      <w:pPr>
        <w:spacing w:after="0"/>
        <w:ind w:right="2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357D1">
        <w:rPr>
          <w:rFonts w:ascii="Times New Roman" w:hAnsi="Times New Roman" w:cs="Times New Roman"/>
          <w:b/>
          <w:bCs/>
          <w:sz w:val="24"/>
          <w:szCs w:val="24"/>
        </w:rPr>
        <w:t>Административная процедура № 1.1.</w:t>
      </w:r>
      <w:r w:rsidR="00A04CC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357D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56E27" w:rsidRPr="00A04C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04CCD" w:rsidRPr="00A04CCD">
        <w:rPr>
          <w:rFonts w:ascii="Times New Roman" w:eastAsia="Calibri" w:hAnsi="Times New Roman" w:cs="Times New Roman"/>
          <w:b/>
          <w:bCs/>
          <w:sz w:val="24"/>
          <w:szCs w:val="24"/>
        </w:rPr>
        <w:t>Принятие решения о даче согласия на залог жилого помещения, в котором проживают несовершеннолетние либо принадлежащего несовершеннолетним</w:t>
      </w:r>
      <w:r w:rsidR="00F56E27" w:rsidRPr="00A04CCD">
        <w:rPr>
          <w:rFonts w:ascii="Times New Roman" w:eastAsia="Calibri" w:hAnsi="Times New Roman" w:cs="Times New Roman"/>
          <w:b/>
          <w:bCs/>
          <w:sz w:val="24"/>
          <w:szCs w:val="24"/>
        </w:rPr>
        <w:t>»</w:t>
      </w:r>
    </w:p>
    <w:p w:rsidR="00F56E27" w:rsidRPr="00733366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A04CCD" w:rsidRPr="00A04CCD" w:rsidRDefault="00A04CCD" w:rsidP="00A04CCD">
      <w:pPr>
        <w:spacing w:after="0"/>
        <w:ind w:firstLine="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CCD">
        <w:rPr>
          <w:rFonts w:ascii="Times New Roman" w:hAnsi="Times New Roman" w:cs="Times New Roman"/>
          <w:b/>
          <w:sz w:val="24"/>
          <w:szCs w:val="24"/>
        </w:rPr>
        <w:t>Документы и (или) сведения, предоставляемые для осуществления административной процедуры:</w:t>
      </w:r>
    </w:p>
    <w:p w:rsidR="00A04CCD" w:rsidRPr="00A04CCD" w:rsidRDefault="00A04CCD" w:rsidP="00A04CCD">
      <w:pPr>
        <w:pStyle w:val="a3"/>
        <w:numPr>
          <w:ilvl w:val="0"/>
          <w:numId w:val="1"/>
        </w:numPr>
        <w:spacing w:after="0"/>
        <w:ind w:left="64" w:firstLine="64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A04CCD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заявление</w:t>
      </w:r>
    </w:p>
    <w:p w:rsidR="00A04CCD" w:rsidRPr="00A04CCD" w:rsidRDefault="00A04CCD" w:rsidP="00A04CCD">
      <w:pPr>
        <w:pStyle w:val="a3"/>
        <w:numPr>
          <w:ilvl w:val="0"/>
          <w:numId w:val="1"/>
        </w:numPr>
        <w:spacing w:after="0"/>
        <w:ind w:left="64" w:firstLine="64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A04CCD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технический паспорт и документ, подтверждающий право собственности на жилое помещение, являющееся предметом залога</w:t>
      </w:r>
    </w:p>
    <w:p w:rsidR="00A04CCD" w:rsidRPr="00A04CCD" w:rsidRDefault="00A04CCD" w:rsidP="00A04CCD">
      <w:pPr>
        <w:pStyle w:val="a3"/>
        <w:numPr>
          <w:ilvl w:val="0"/>
          <w:numId w:val="1"/>
        </w:numPr>
        <w:spacing w:after="0"/>
        <w:ind w:left="64" w:firstLine="64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A04CCD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свидетельства о рождении несовершеннолетних детей</w:t>
      </w:r>
    </w:p>
    <w:p w:rsidR="00A04CCD" w:rsidRPr="00A04CCD" w:rsidRDefault="00A04CCD" w:rsidP="00A04CCD">
      <w:pPr>
        <w:pStyle w:val="a3"/>
        <w:numPr>
          <w:ilvl w:val="0"/>
          <w:numId w:val="1"/>
        </w:numPr>
        <w:spacing w:after="0"/>
        <w:ind w:left="64" w:firstLine="64"/>
        <w:jc w:val="both"/>
        <w:rPr>
          <w:rStyle w:val="h-consdtnormal"/>
          <w:rFonts w:ascii="Times New Roman" w:hAnsi="Times New Roman" w:cs="Times New Roman"/>
          <w:color w:val="242424"/>
          <w:sz w:val="24"/>
          <w:szCs w:val="24"/>
        </w:rPr>
      </w:pPr>
      <w:r w:rsidRPr="00A04CCD">
        <w:rPr>
          <w:rStyle w:val="h-consdtnormal"/>
          <w:rFonts w:ascii="Times New Roman" w:hAnsi="Times New Roman" w:cs="Times New Roman"/>
          <w:color w:val="242424"/>
          <w:sz w:val="24"/>
          <w:szCs w:val="24"/>
        </w:rPr>
        <w:t>кредитный договор - в случае обеспечения залогом кредитного договора</w:t>
      </w:r>
    </w:p>
    <w:p w:rsidR="00A04CCD" w:rsidRPr="00A04CCD" w:rsidRDefault="00A04CCD" w:rsidP="00A04C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CCD">
        <w:rPr>
          <w:rFonts w:ascii="Times New Roman" w:hAnsi="Times New Roman" w:cs="Times New Roman"/>
          <w:b/>
          <w:sz w:val="24"/>
          <w:szCs w:val="24"/>
        </w:rPr>
        <w:t>Документы и (или) сведения, самостоятельно запрашиваемые местными исполнительными и распорядительными органами при осуществлении административных процедур по заявлениям граждан:</w:t>
      </w:r>
    </w:p>
    <w:p w:rsidR="00A04CCD" w:rsidRPr="00A04CCD" w:rsidRDefault="00A04CCD" w:rsidP="00A04CCD">
      <w:pPr>
        <w:pStyle w:val="p-consdtnormal"/>
        <w:shd w:val="clear" w:color="auto" w:fill="FFFFFF"/>
        <w:spacing w:before="0" w:beforeAutospacing="0" w:after="0" w:afterAutospacing="0"/>
        <w:jc w:val="both"/>
      </w:pPr>
      <w:r w:rsidRPr="00A04CCD">
        <w:rPr>
          <w:rStyle w:val="h-consdtnormal"/>
        </w:rPr>
        <w:t>копия лицевого счета на жилое помещение, являющееся предметом залога;</w:t>
      </w:r>
    </w:p>
    <w:p w:rsidR="00A04CCD" w:rsidRPr="00A04CCD" w:rsidRDefault="00A04CCD" w:rsidP="00A04CCD">
      <w:pPr>
        <w:spacing w:after="0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A04CCD">
        <w:rPr>
          <w:rFonts w:ascii="Times New Roman" w:eastAsia="Calibri" w:hAnsi="Times New Roman" w:cs="Times New Roman"/>
          <w:b/>
          <w:sz w:val="24"/>
          <w:szCs w:val="24"/>
        </w:rPr>
        <w:t>Срок осуществления административной процедуры:</w:t>
      </w:r>
      <w:r w:rsidRPr="00A04C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04CCD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1 месяц со дня подачи заявления</w:t>
      </w:r>
    </w:p>
    <w:p w:rsidR="00A04CCD" w:rsidRPr="00A04CCD" w:rsidRDefault="00A04CCD" w:rsidP="00A04CCD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4CCD">
        <w:rPr>
          <w:rFonts w:ascii="Times New Roman" w:eastAsia="Calibri" w:hAnsi="Times New Roman" w:cs="Times New Roman"/>
          <w:b/>
          <w:sz w:val="24"/>
          <w:szCs w:val="24"/>
        </w:rPr>
        <w:t>Срок действия решения:</w:t>
      </w:r>
      <w:r w:rsidRPr="00A04CCD">
        <w:rPr>
          <w:rFonts w:ascii="Times New Roman" w:eastAsia="Calibri" w:hAnsi="Times New Roman" w:cs="Times New Roman"/>
          <w:sz w:val="24"/>
          <w:szCs w:val="24"/>
        </w:rPr>
        <w:t xml:space="preserve"> 6 месяцев</w:t>
      </w:r>
    </w:p>
    <w:p w:rsidR="007357D1" w:rsidRPr="00A04CCD" w:rsidRDefault="00A04CCD" w:rsidP="00A04CCD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04CCD">
        <w:rPr>
          <w:rFonts w:ascii="Times New Roman" w:eastAsia="Calibri" w:hAnsi="Times New Roman" w:cs="Times New Roman"/>
          <w:b/>
          <w:sz w:val="24"/>
          <w:szCs w:val="24"/>
        </w:rPr>
        <w:t>Размер платы, взимаемой при осуществлении административной процедуры:</w:t>
      </w:r>
      <w:r w:rsidRPr="00A04CCD">
        <w:rPr>
          <w:rFonts w:ascii="Times New Roman" w:eastAsia="Calibri" w:hAnsi="Times New Roman" w:cs="Times New Roman"/>
          <w:sz w:val="24"/>
          <w:szCs w:val="24"/>
        </w:rPr>
        <w:t xml:space="preserve"> бесплатно</w:t>
      </w:r>
    </w:p>
    <w:p w:rsidR="00F56E27" w:rsidRPr="00F56E27" w:rsidRDefault="00F56E27" w:rsidP="00F56E27">
      <w:pPr>
        <w:spacing w:after="0"/>
        <w:ind w:firstLine="12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 xml:space="preserve">Служба «одно окно» </w:t>
      </w:r>
      <w:proofErr w:type="spellStart"/>
      <w:r w:rsidRPr="00F56E27">
        <w:rPr>
          <w:rFonts w:ascii="Times New Roman" w:eastAsia="Calibri" w:hAnsi="Times New Roman" w:cs="Times New Roman"/>
          <w:sz w:val="24"/>
          <w:szCs w:val="24"/>
        </w:rPr>
        <w:t>Смолевичского</w:t>
      </w:r>
      <w:proofErr w:type="spellEnd"/>
      <w:r w:rsidRPr="00F56E27">
        <w:rPr>
          <w:rFonts w:ascii="Times New Roman" w:eastAsia="Calibri" w:hAnsi="Times New Roman" w:cs="Times New Roman"/>
          <w:sz w:val="24"/>
          <w:szCs w:val="24"/>
        </w:rPr>
        <w:t xml:space="preserve"> райисполкома»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56E27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1-я, 2-я и 3-я суббота каждого месяца с 9.00 до 13.00;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Воскресенье, государственные праздники - выходной день.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F56E27" w:rsidRPr="00F56E27" w:rsidRDefault="00F56E27" w:rsidP="00F56E2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E27">
        <w:rPr>
          <w:rFonts w:ascii="Times New Roman" w:eastAsia="Calibri" w:hAnsi="Times New Roman" w:cs="Times New Roman"/>
          <w:sz w:val="24"/>
          <w:szCs w:val="24"/>
        </w:rPr>
        <w:t>е-</w:t>
      </w:r>
      <w:r w:rsidRPr="00F56E27"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proofErr w:type="spellStart"/>
      <w:r w:rsidRPr="00F56E27">
        <w:rPr>
          <w:rFonts w:ascii="Times New Roman" w:eastAsia="Calibri" w:hAnsi="Times New Roman" w:cs="Times New Roman"/>
          <w:sz w:val="24"/>
          <w:szCs w:val="24"/>
        </w:rPr>
        <w:t>ail</w:t>
      </w:r>
      <w:proofErr w:type="spellEnd"/>
      <w:r w:rsidRPr="00F56E27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F56E27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56E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56E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F56E2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F56E2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56E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Смолевичский</w:t>
      </w:r>
      <w:proofErr w:type="spellEnd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</w:pPr>
      <w:proofErr w:type="spellStart"/>
      <w:r w:rsidRPr="00F56E27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Евдосюк</w:t>
      </w:r>
      <w:proofErr w:type="spellEnd"/>
      <w:r w:rsidRPr="00F56E27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A04CCD" w:rsidRDefault="00A04CCD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</w:p>
    <w:p w:rsidR="00A04CCD" w:rsidRDefault="00A04CCD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  <w:bookmarkStart w:id="0" w:name="_GoBack"/>
      <w:bookmarkEnd w:id="0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г.Смолевичи</w:t>
      </w:r>
      <w:proofErr w:type="spellEnd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, ул. Советская, 119</w:t>
      </w:r>
    </w:p>
    <w:p w:rsidR="00F56E27" w:rsidRPr="00F56E27" w:rsidRDefault="00F56E27" w:rsidP="00F56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  <w:proofErr w:type="spellStart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каб</w:t>
      </w:r>
      <w:proofErr w:type="spellEnd"/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. 203</w:t>
      </w:r>
    </w:p>
    <w:p w:rsidR="00F56E27" w:rsidRPr="00F56E27" w:rsidRDefault="00F56E27" w:rsidP="00F56E27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56E2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тел. 8(01776) 28150</w:t>
      </w:r>
    </w:p>
    <w:sectPr w:rsidR="00F56E27" w:rsidRPr="00F56E27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7357D1"/>
    <w:rsid w:val="00A04CCD"/>
    <w:rsid w:val="00A17730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9D3FA-6C5F-49D3-B94E-A6C05789C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2026-09-08T13:10:00Z</dcterms:created>
  <dcterms:modified xsi:type="dcterms:W3CDTF">2026-09-08T13:10:00Z</dcterms:modified>
</cp:coreProperties>
</file>