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2E766C48" w:rsidR="00795DF4" w:rsidRPr="003B1762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B1762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Административная процедура № </w:t>
      </w:r>
      <w:r w:rsidR="00837B23" w:rsidRPr="003B1762">
        <w:rPr>
          <w:rFonts w:ascii="Times New Roman" w:hAnsi="Times New Roman" w:cs="Times New Roman"/>
          <w:b/>
          <w:bCs/>
          <w:sz w:val="32"/>
          <w:szCs w:val="32"/>
        </w:rPr>
        <w:t>2.</w:t>
      </w:r>
      <w:r w:rsidR="003B1762" w:rsidRPr="003B1762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3B1762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D86858" w:rsidRPr="003B1762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3B1762" w:rsidRPr="003B176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 xml:space="preserve">Выдача справки </w:t>
      </w:r>
      <w:r w:rsidR="003B176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br/>
      </w:r>
      <w:r w:rsidR="003B1762" w:rsidRPr="003B176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о периоде работы, службы</w:t>
      </w:r>
      <w:bookmarkStart w:id="0" w:name="_GoBack"/>
      <w:bookmarkEnd w:id="0"/>
      <w:r w:rsidR="00730CA1" w:rsidRPr="003B176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»</w:t>
      </w:r>
      <w:r w:rsidR="00D86858" w:rsidRPr="003B1762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2A2934" w14:textId="77777777" w:rsidR="003B1762" w:rsidRPr="003B1762" w:rsidRDefault="003B1762" w:rsidP="003B17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762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2B7B88D5" w14:textId="77777777" w:rsidR="003B1762" w:rsidRPr="003B1762" w:rsidRDefault="003B1762" w:rsidP="003B1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762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3D3D1E28" w14:textId="77777777" w:rsidR="003B1762" w:rsidRPr="003B1762" w:rsidRDefault="003B1762" w:rsidP="003B17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762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6CBAC902" w14:textId="77777777" w:rsidR="003B1762" w:rsidRPr="003B1762" w:rsidRDefault="003B1762" w:rsidP="003B1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762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54BE41D1" w14:textId="77777777" w:rsidR="003B1762" w:rsidRPr="003B1762" w:rsidRDefault="003B1762" w:rsidP="003B17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1762">
        <w:rPr>
          <w:rFonts w:ascii="Times New Roman" w:hAnsi="Times New Roman" w:cs="Times New Roman"/>
          <w:b/>
          <w:bCs/>
          <w:sz w:val="28"/>
          <w:szCs w:val="28"/>
        </w:rPr>
        <w:t>Максимальный срок осуществления административной процедуры</w:t>
      </w:r>
    </w:p>
    <w:p w14:paraId="21EFE4F1" w14:textId="77777777" w:rsidR="003B1762" w:rsidRPr="003B1762" w:rsidRDefault="003B1762" w:rsidP="003B17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762">
        <w:rPr>
          <w:rFonts w:ascii="Times New Roman" w:hAnsi="Times New Roman" w:cs="Times New Roman"/>
          <w:sz w:val="28"/>
          <w:szCs w:val="28"/>
        </w:rPr>
        <w:t xml:space="preserve"> 5 дней со дня обращения </w:t>
      </w:r>
    </w:p>
    <w:p w14:paraId="1E4329C3" w14:textId="17F969A8" w:rsidR="00D86858" w:rsidRPr="003B1762" w:rsidRDefault="003B1762" w:rsidP="003B17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B1762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  <w:r w:rsidRPr="003B1762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14:paraId="67D5CB8B" w14:textId="77777777" w:rsidR="003B1762" w:rsidRDefault="003B1762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AA5B9BD" w14:textId="77777777" w:rsidR="003B1762" w:rsidRDefault="003B1762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3ECD1107" w14:textId="0FEE7907" w:rsidR="007357D1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Главный специалист кадровой работы</w:t>
      </w:r>
    </w:p>
    <w:p w14:paraId="5C131DDF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Зараковская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Татьяна Александровна</w:t>
      </w:r>
    </w:p>
    <w:p w14:paraId="646DD62A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64BE0783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215 </w:t>
      </w:r>
    </w:p>
    <w:p w14:paraId="693308E6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27159</w:t>
      </w:r>
    </w:p>
    <w:p w14:paraId="65E9575D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3C975A2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Смолевичский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 районный учебно-методический кабинет» 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>Липницкую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 xml:space="preserve"> Юлию Александровну</w:t>
      </w:r>
    </w:p>
    <w:p w14:paraId="22B2A271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, ул. Советская, 119</w:t>
      </w:r>
    </w:p>
    <w:p w14:paraId="3A0E93AE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. 202</w:t>
      </w:r>
    </w:p>
    <w:p w14:paraId="5C4450C0" w14:textId="77777777" w:rsidR="007357D1" w:rsidRPr="00795DF4" w:rsidRDefault="007357D1" w:rsidP="007357D1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тел. 8(01776) 27961</w:t>
      </w:r>
    </w:p>
    <w:sectPr w:rsidR="007357D1" w:rsidRPr="00795DF4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3B1762"/>
    <w:rsid w:val="00730CA1"/>
    <w:rsid w:val="007357D1"/>
    <w:rsid w:val="00795DF4"/>
    <w:rsid w:val="00837B23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710B7-0993-4ED8-956D-A75B33BD2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2026-09-09T12:33:00Z</dcterms:created>
  <dcterms:modified xsi:type="dcterms:W3CDTF">2026-09-09T12:33:00Z</dcterms:modified>
</cp:coreProperties>
</file>